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CE4E3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住宿信息</w:t>
      </w:r>
    </w:p>
    <w:p w14:paraId="77D5461A">
      <w:pPr>
        <w:rPr>
          <w:rFonts w:hint="eastAsia"/>
          <w:sz w:val="32"/>
          <w:szCs w:val="40"/>
          <w:lang w:val="en-US" w:eastAsia="zh-CN"/>
        </w:rPr>
      </w:pPr>
    </w:p>
    <w:p w14:paraId="20AB9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合肥皇冠假日酒店</w:t>
      </w:r>
    </w:p>
    <w:p w14:paraId="0390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（会议酒店）</w:t>
      </w:r>
    </w:p>
    <w:p w14:paraId="17B5C50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蜀山区黄山路598号A座</w:t>
      </w:r>
    </w:p>
    <w:p w14:paraId="5C33883B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房型价格：</w:t>
      </w:r>
    </w:p>
    <w:p w14:paraId="49EEE129">
      <w:pPr>
        <w:keepNext w:val="0"/>
        <w:keepLines w:val="0"/>
        <w:widowControl/>
        <w:numPr>
          <w:ilvl w:val="0"/>
          <w:numId w:val="1"/>
        </w:numPr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高级大床房（含双早，450元/间/夜）</w:t>
      </w:r>
    </w:p>
    <w:p w14:paraId="27624C2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高级双床房（含双早，450元/间/夜）</w:t>
      </w:r>
    </w:p>
    <w:p w14:paraId="47BDA946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豪华景观房（含双早，650元/间/夜）</w:t>
      </w:r>
    </w:p>
    <w:p w14:paraId="31BDDD4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（注：优惠时间周期为4月4日—4月13日，请注意选择入住和退房日期）</w:t>
      </w:r>
    </w:p>
    <w:p w14:paraId="47D6EC78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预订方式：</w:t>
      </w:r>
    </w:p>
    <w:p w14:paraId="03DCEFF3">
      <w:pPr>
        <w:keepNext w:val="0"/>
        <w:keepLines w:val="0"/>
        <w:widowControl/>
        <w:suppressLineNumbers w:val="0"/>
        <w:ind w:firstLine="640" w:firstLineChars="20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082925" cy="3082925"/>
            <wp:effectExtent l="0" t="0" r="3175" b="3175"/>
            <wp:docPr id="2" name="图片 2" descr="e0a1857b1b28803ac8197414ebe7b9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a1857b1b28803ac8197414ebe7b9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292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FE049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微信扫描上方二维码，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选择入住时间和房型，</w:t>
      </w:r>
    </w:p>
    <w:p w14:paraId="148D8B1F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并填写入住人信息后提交订单。</w:t>
      </w:r>
    </w:p>
    <w:p w14:paraId="06BB73D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销售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陈经理18355189492</w:t>
      </w:r>
    </w:p>
    <w:p w14:paraId="0719707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3CDA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创远城市中心酒店</w:t>
      </w:r>
    </w:p>
    <w:p w14:paraId="677A3AAE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蜀山区黄山路598号B座，距离会议酒店100米</w:t>
      </w:r>
    </w:p>
    <w:p w14:paraId="7B95B39A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房型价格：</w:t>
      </w:r>
    </w:p>
    <w:p w14:paraId="160C57CB">
      <w:pPr>
        <w:keepNext w:val="0"/>
        <w:keepLines w:val="0"/>
        <w:widowControl/>
        <w:numPr>
          <w:ilvl w:val="0"/>
          <w:numId w:val="2"/>
        </w:numPr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高级大床房（含双早，350元/间/夜）</w:t>
      </w:r>
    </w:p>
    <w:p w14:paraId="375BB855"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高级双床房（含双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早，350元/间/夜）</w:t>
      </w:r>
    </w:p>
    <w:p w14:paraId="3AA1525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（注：优惠时间周期为4月4日—4月13日，请注意选择入住和退房日期）</w:t>
      </w:r>
    </w:p>
    <w:p w14:paraId="273627A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预订方式：</w:t>
      </w:r>
    </w:p>
    <w:p w14:paraId="31308954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3081655" cy="2917825"/>
            <wp:effectExtent l="0" t="0" r="4445" b="15875"/>
            <wp:docPr id="3" name="图片 3" descr="df3e9fcfee1838ae43f83d139b8a3b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3e9fcfee1838ae43f83d139b8a3b2d"/>
                    <pic:cNvPicPr>
                      <a:picLocks noChangeAspect="1"/>
                    </pic:cNvPicPr>
                  </pic:nvPicPr>
                  <pic:blipFill>
                    <a:blip r:embed="rId5"/>
                    <a:srcRect l="12116" t="20430" r="14506" b="7132"/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49B54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微信扫描上方二维码，关注酒店服务号并进入，根据服务号提示点击“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点击链接马上预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订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”，再选择入住时间和房型，并填写入住人信息后提交订单。</w:t>
      </w:r>
    </w:p>
    <w:p w14:paraId="4D58824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酒店销售联系人：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陈经理18355189492</w:t>
      </w:r>
    </w:p>
    <w:p w14:paraId="1C2AFA17">
      <w:pPr>
        <w:keepNext w:val="0"/>
        <w:keepLines w:val="0"/>
        <w:widowControl/>
        <w:suppressLineNumbers w:val="0"/>
        <w:jc w:val="center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1D551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维也纳国际酒店（合肥黄山路店）</w:t>
      </w:r>
    </w:p>
    <w:p w14:paraId="4A9E34CF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酒店地址：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蜀山区望江西路400号和谐花园2号商办楼1楼门厅及18-27层，距离会议酒店400米</w:t>
      </w:r>
    </w:p>
    <w:p w14:paraId="02A4605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房型价格：</w:t>
      </w:r>
    </w:p>
    <w:p w14:paraId="54FE0FF2">
      <w:pPr>
        <w:keepNext w:val="0"/>
        <w:keepLines w:val="0"/>
        <w:widowControl/>
        <w:numPr>
          <w:ilvl w:val="0"/>
          <w:numId w:val="3"/>
        </w:numPr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豪华大床房（含双早，270元/间/夜）</w:t>
      </w:r>
    </w:p>
    <w:p w14:paraId="08DB07AD">
      <w:pPr>
        <w:keepNext w:val="0"/>
        <w:keepLines w:val="0"/>
        <w:widowControl/>
        <w:numPr>
          <w:ilvl w:val="0"/>
          <w:numId w:val="3"/>
        </w:numPr>
        <w:suppressLineNumbers w:val="0"/>
        <w:tabs>
          <w:tab w:val="left" w:pos="383"/>
        </w:tabs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豪华双床房（含双早，270元/间/夜）</w:t>
      </w:r>
    </w:p>
    <w:p w14:paraId="54083513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（注：优惠时间周期为4月4日—4月13日）</w:t>
      </w:r>
    </w:p>
    <w:p w14:paraId="50CA1792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预订方式：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自行联系酒店，报“中国具身智能大会”预订</w:t>
      </w:r>
    </w:p>
    <w:p w14:paraId="474DA4EA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酒店销售联系人：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余龙飞18555017561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4EFF41B-F6DD-489E-93D9-4B9DD037919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D8BD7380-DA58-4047-B6CA-328127342F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58BFB"/>
    <w:multiLevelType w:val="singleLevel"/>
    <w:tmpl w:val="09458BF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20A504D"/>
    <w:multiLevelType w:val="singleLevel"/>
    <w:tmpl w:val="220A504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753727D"/>
    <w:multiLevelType w:val="singleLevel"/>
    <w:tmpl w:val="5753727D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F49AE"/>
    <w:rsid w:val="6D1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2026-03-11T02:15:00Z</dcterms:created>
  <dc:creator>USER</dc:creator>
  <cp:lastModifiedBy>USER</cp:lastModifiedBy>
  <dcterms:modified xsi:type="dcterms:W3CDTF">2026-03-11T02:50:54Z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2399B9FBCD1149FB874826A984F95E82_11</vt:lpwstr>
  </property>
  <property fmtid="{D5CDD505-2E9C-101B-9397-08002B2CF9AE}" pid="4" name="KSOTemplateDocerSaveRecord">
    <vt:lpwstr>eyJoZGlkIjoiYTIwMTRkNDU2NDIwODMxMDI2MDgxNWM2NzBmODdiNjQiLCJ1c2VySWQiOiI0MTI1OTI5MTMifQ==</vt:lpwstr>
  </property>
</Properties>
</file>